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746C0" w14:textId="77777777" w:rsidR="00E509DC" w:rsidRDefault="00E509DC" w:rsidP="0069078A">
      <w:pPr>
        <w:jc w:val="center"/>
        <w:rPr>
          <w:b/>
        </w:rPr>
      </w:pPr>
    </w:p>
    <w:p w14:paraId="2C9525DE" w14:textId="42D430F7" w:rsidR="003362AB" w:rsidRPr="00C86152" w:rsidRDefault="006671F5" w:rsidP="0069078A">
      <w:pPr>
        <w:jc w:val="center"/>
        <w:rPr>
          <w:b/>
        </w:rPr>
      </w:pPr>
      <w:r w:rsidRPr="00C86152">
        <w:rPr>
          <w:b/>
        </w:rPr>
        <w:t xml:space="preserve">FICHE DE </w:t>
      </w:r>
      <w:r w:rsidR="009770BC" w:rsidRPr="00C86152">
        <w:rPr>
          <w:b/>
        </w:rPr>
        <w:t>VERDICT</w:t>
      </w:r>
      <w:r w:rsidR="00993D0E" w:rsidRPr="00C86152">
        <w:rPr>
          <w:b/>
        </w:rPr>
        <w:t xml:space="preserve"> </w:t>
      </w:r>
    </w:p>
    <w:p w14:paraId="7B84A4C4" w14:textId="25A94071" w:rsidR="00E509DC" w:rsidRPr="00C86152" w:rsidRDefault="00A9384D" w:rsidP="007B053C">
      <w:pPr>
        <w:jc w:val="center"/>
        <w:rPr>
          <w:b/>
        </w:rPr>
      </w:pPr>
      <w:r w:rsidRPr="00C86152">
        <w:rPr>
          <w:b/>
        </w:rPr>
        <w:t xml:space="preserve">MAT </w:t>
      </w:r>
      <w:r w:rsidR="00E509DC">
        <w:rPr>
          <w:b/>
        </w:rPr>
        <w:t>–</w:t>
      </w:r>
      <w:r w:rsidRPr="00C86152">
        <w:rPr>
          <w:b/>
        </w:rPr>
        <w:t xml:space="preserve"> 1102</w:t>
      </w:r>
    </w:p>
    <w:p w14:paraId="06BD79C4" w14:textId="77777777" w:rsidR="00AB7C0D" w:rsidRDefault="009770BC" w:rsidP="00E509DC">
      <w:pPr>
        <w:ind w:firstLine="567"/>
      </w:pPr>
      <w:r>
        <w:t>NOM DE L’</w:t>
      </w:r>
      <w:r w:rsidR="00DC0FE7">
        <w:t>ADULTE</w:t>
      </w:r>
      <w:r>
        <w:t> :</w:t>
      </w:r>
      <w:r w:rsidR="00C834F4">
        <w:t xml:space="preserve"> </w:t>
      </w:r>
      <w:r w:rsidR="00B42BE4">
        <w:t>_____________________________________________</w:t>
      </w:r>
      <w:r w:rsidR="00043519">
        <w:t>_______________</w:t>
      </w:r>
      <w:r w:rsidR="006671F5">
        <w:t>_</w:t>
      </w:r>
    </w:p>
    <w:tbl>
      <w:tblPr>
        <w:tblStyle w:val="Grilledutableau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69078A" w14:paraId="68C5795B" w14:textId="77777777" w:rsidTr="00E509DC">
        <w:tc>
          <w:tcPr>
            <w:tcW w:w="9639" w:type="dxa"/>
          </w:tcPr>
          <w:p w14:paraId="2B9EF69C" w14:textId="77777777" w:rsidR="00280D7E" w:rsidRPr="00280D7E" w:rsidRDefault="00280D7E" w:rsidP="00A9384D">
            <w:r w:rsidRPr="00280D7E">
              <w:t xml:space="preserve">Pour traiter les situations de la classe </w:t>
            </w:r>
            <w:r w:rsidRPr="00280D7E">
              <w:rPr>
                <w:b/>
                <w:i/>
              </w:rPr>
              <w:t>Prévision d’événements aléatoires</w:t>
            </w:r>
            <w:r w:rsidRPr="00280D7E">
              <w:t>, l’adulte produit et interprète des distributions statistiques, et détermine la probabilité que certains événements aléatoires se manifestent</w:t>
            </w:r>
            <w:r w:rsidR="000A0D38">
              <w:t>.</w:t>
            </w:r>
          </w:p>
          <w:p w14:paraId="0C67882E" w14:textId="77777777" w:rsidR="00280D7E" w:rsidRDefault="00280D7E" w:rsidP="00A9384D">
            <w:pPr>
              <w:rPr>
                <w:b/>
              </w:rPr>
            </w:pPr>
          </w:p>
          <w:p w14:paraId="7AE00774" w14:textId="77777777" w:rsidR="002B68D4" w:rsidRDefault="00A9384D" w:rsidP="00A9384D">
            <w:pPr>
              <w:rPr>
                <w:b/>
              </w:rPr>
            </w:pPr>
            <w:r w:rsidRPr="00A11513">
              <w:rPr>
                <w:b/>
              </w:rPr>
              <w:t>Production rigoureuse de distributions statistiques claires</w:t>
            </w:r>
          </w:p>
          <w:p w14:paraId="7F8AD690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Manifestation, oralement ou par écrit, d’une compréhension adéquate de la situation-problème </w:t>
            </w:r>
          </w:p>
          <w:p w14:paraId="0C564209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Mobilisation de stratégies et de savoirs mathématiques appropriés à la situation-problème </w:t>
            </w:r>
          </w:p>
          <w:p w14:paraId="64300026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Élaboration d’une solution* appropriée à la situation-problème </w:t>
            </w:r>
          </w:p>
          <w:p w14:paraId="2082AA71" w14:textId="77777777" w:rsidR="002B68D4" w:rsidRDefault="002B68D4" w:rsidP="000A0D38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Validation appropriée des étapes** de la solution élaborée </w:t>
            </w:r>
          </w:p>
          <w:p w14:paraId="4FD17576" w14:textId="77777777" w:rsidR="002B68D4" w:rsidRPr="0042364A" w:rsidRDefault="002B68D4" w:rsidP="002B68D4">
            <w:pPr>
              <w:pStyle w:val="Paragraphedeliste"/>
              <w:ind w:left="880"/>
              <w:rPr>
                <w:sz w:val="18"/>
                <w:szCs w:val="18"/>
              </w:rPr>
            </w:pPr>
            <w:r w:rsidRPr="0042364A">
              <w:rPr>
                <w:sz w:val="18"/>
                <w:szCs w:val="18"/>
              </w:rPr>
              <w:t xml:space="preserve">* La solution comprend une démarche, des stratégies et un résultat. </w:t>
            </w:r>
          </w:p>
          <w:p w14:paraId="3194037D" w14:textId="77777777" w:rsidR="002B68D4" w:rsidRPr="0042364A" w:rsidRDefault="002B68D4" w:rsidP="002B68D4">
            <w:pPr>
              <w:pStyle w:val="Paragraphedeliste"/>
              <w:ind w:left="880"/>
              <w:rPr>
                <w:sz w:val="18"/>
                <w:szCs w:val="18"/>
              </w:rPr>
            </w:pPr>
            <w:r w:rsidRPr="0042364A">
              <w:rPr>
                <w:sz w:val="18"/>
                <w:szCs w:val="18"/>
              </w:rPr>
              <w:t>** Le modèle mathématique, les opérations, les propriétés ou relations.</w:t>
            </w:r>
          </w:p>
          <w:p w14:paraId="14717811" w14:textId="77777777" w:rsidR="00280D7E" w:rsidRDefault="00280D7E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L’adulte p</w:t>
            </w:r>
            <w:r w:rsidR="00A9384D" w:rsidRPr="00A11513">
              <w:t>rodui</w:t>
            </w:r>
            <w:r>
              <w:t>t</w:t>
            </w:r>
            <w:r w:rsidR="00A9384D" w:rsidRPr="00A11513">
              <w:t xml:space="preserve"> des distributions statistiques dans divers contextes, notamment pour analyser son rendement scolaire, </w:t>
            </w:r>
            <w:r>
              <w:t xml:space="preserve">pour </w:t>
            </w:r>
            <w:r w:rsidR="00A9384D" w:rsidRPr="00A11513">
              <w:t>sonder l’intérêt des élèves de son cent</w:t>
            </w:r>
            <w:r>
              <w:t xml:space="preserve">re pour un service alimentaire. </w:t>
            </w:r>
          </w:p>
          <w:p w14:paraId="6017D34E" w14:textId="77777777" w:rsidR="00280D7E" w:rsidRDefault="00280D7E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</w:t>
            </w:r>
            <w:r w:rsidRPr="00280D7E">
              <w:t>l sélectionne le type de collecte le plus approprié à la situation de vie et choisit ses sources de données avec rigueur</w:t>
            </w:r>
            <w:r>
              <w:t>.</w:t>
            </w:r>
          </w:p>
          <w:p w14:paraId="0D123AD8" w14:textId="77777777" w:rsidR="00280D7E" w:rsidRDefault="00280D7E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</w:t>
            </w:r>
            <w:r w:rsidRPr="00280D7E">
              <w:t xml:space="preserve">l doit produire un formulaire de collecte de données pour un recensement, un sondage ou une enquête, </w:t>
            </w:r>
            <w:r>
              <w:t>tout en s</w:t>
            </w:r>
            <w:r w:rsidRPr="00280D7E">
              <w:t>’assur</w:t>
            </w:r>
            <w:r>
              <w:t>ant</w:t>
            </w:r>
            <w:r w:rsidRPr="00280D7E">
              <w:t xml:space="preserve"> de sa clarté en formulant des questions sans ambiguïté.</w:t>
            </w:r>
          </w:p>
          <w:p w14:paraId="0F682C57" w14:textId="77777777" w:rsidR="00280D7E" w:rsidRDefault="00280D7E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 w:rsidRPr="00280D7E">
              <w:t>Il s’efforce de minimiser les sources de biais en s’assurant de la représentativité de l’échantillon sondé ou du nombre d’essais dans le cas d’une expérience aléatoire.</w:t>
            </w:r>
          </w:p>
          <w:p w14:paraId="2A79BE1A" w14:textId="77777777" w:rsidR="00A9384D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s</w:t>
            </w:r>
            <w:r w:rsidR="00A9384D" w:rsidRPr="00A11513">
              <w:t>électionne</w:t>
            </w:r>
            <w:r w:rsidR="00A9384D">
              <w:t>r</w:t>
            </w:r>
            <w:r w:rsidR="00A9384D" w:rsidRPr="00A11513">
              <w:t xml:space="preserve"> le type de collecte le plus approprié </w:t>
            </w:r>
            <w:r w:rsidR="00A9384D">
              <w:t xml:space="preserve">à la situation de vie et choisir </w:t>
            </w:r>
            <w:r w:rsidR="000D580F">
              <w:t>l</w:t>
            </w:r>
            <w:r w:rsidR="00A9384D" w:rsidRPr="00A11513">
              <w:t xml:space="preserve">es sources de données avec rigueur. </w:t>
            </w:r>
          </w:p>
          <w:p w14:paraId="1B7EC3A3" w14:textId="77777777" w:rsidR="00A9384D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m</w:t>
            </w:r>
            <w:r w:rsidR="00A9384D" w:rsidRPr="00A11513">
              <w:t xml:space="preserve">inimise les sources de biais en s’assurant de la représentativité de l’échantillon sondé ou du nombre d’essais dans le cas d’une expérience aléatoire. </w:t>
            </w:r>
          </w:p>
          <w:p w14:paraId="69241609" w14:textId="77777777" w:rsidR="00A9384D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t</w:t>
            </w:r>
            <w:r w:rsidR="00A9384D" w:rsidRPr="00A11513">
              <w:t>ransmet</w:t>
            </w:r>
            <w:r w:rsidR="00C86152">
              <w:t xml:space="preserve"> les résultats d’une</w:t>
            </w:r>
            <w:r w:rsidR="00A9384D" w:rsidRPr="00A11513">
              <w:t xml:space="preserve"> collecte en ayant recours à un mode de représentation statistique approprié et structuré convenablement. </w:t>
            </w:r>
          </w:p>
          <w:p w14:paraId="286E3E99" w14:textId="77777777" w:rsidR="00A9384D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i</w:t>
            </w:r>
            <w:r w:rsidR="00A9384D" w:rsidRPr="00A11513">
              <w:t>ndui</w:t>
            </w:r>
            <w:r>
              <w:t>t</w:t>
            </w:r>
            <w:r w:rsidR="00A9384D" w:rsidRPr="00A11513">
              <w:t xml:space="preserve"> les caractéristiques communes aux données afin de déterminer les objets quantifiés qui apparaîtront dans </w:t>
            </w:r>
            <w:r w:rsidR="00C86152">
              <w:t>le</w:t>
            </w:r>
            <w:r w:rsidR="00A9384D" w:rsidRPr="00A11513">
              <w:t xml:space="preserve"> tableau ou </w:t>
            </w:r>
            <w:r w:rsidR="00C86152">
              <w:t>le</w:t>
            </w:r>
            <w:r w:rsidR="00A9384D" w:rsidRPr="00A11513">
              <w:t xml:space="preserve"> diagramme. </w:t>
            </w:r>
          </w:p>
          <w:p w14:paraId="28643991" w14:textId="77777777" w:rsidR="00A9384D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u</w:t>
            </w:r>
            <w:r w:rsidR="00A9384D" w:rsidRPr="00A11513">
              <w:t xml:space="preserve">tilise avec rigueur les symboles, les notations et les termes associés aux statistiques et aux probabilités. </w:t>
            </w:r>
          </w:p>
          <w:p w14:paraId="28013C2E" w14:textId="77777777" w:rsidR="00A9384D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i</w:t>
            </w:r>
            <w:r w:rsidR="00A9384D" w:rsidRPr="00A11513">
              <w:t xml:space="preserve">dentifie correctement une légende ou l’univers des cas possibles, </w:t>
            </w:r>
            <w:r>
              <w:t>il g</w:t>
            </w:r>
            <w:r w:rsidR="00A9384D" w:rsidRPr="00A11513">
              <w:t xml:space="preserve">radue les axes dans un diagramme à ligne brisée, etc. </w:t>
            </w:r>
          </w:p>
          <w:p w14:paraId="1EBE0AE8" w14:textId="6CEF9ADD" w:rsidR="00E509DC" w:rsidRDefault="00BC2093" w:rsidP="007B053C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s</w:t>
            </w:r>
            <w:r w:rsidR="00A9384D" w:rsidRPr="00A11513">
              <w:t xml:space="preserve">’assure que </w:t>
            </w:r>
            <w:r w:rsidR="00A9384D">
              <w:t>le</w:t>
            </w:r>
            <w:r w:rsidR="00A9384D" w:rsidRPr="00A11513">
              <w:t xml:space="preserve"> message est clair et compréhensible pour tous les interlocuteurs.</w:t>
            </w:r>
            <w:r w:rsidR="00E509D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97E38" wp14:editId="33197129">
                      <wp:simplePos x="0" y="0"/>
                      <wp:positionH relativeFrom="column">
                        <wp:posOffset>5399405</wp:posOffset>
                      </wp:positionH>
                      <wp:positionV relativeFrom="paragraph">
                        <wp:posOffset>17145</wp:posOffset>
                      </wp:positionV>
                      <wp:extent cx="619125" cy="314325"/>
                      <wp:effectExtent l="0" t="0" r="28575" b="2857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D25E75" w14:textId="42C1CCD0" w:rsidR="00E509DC" w:rsidRPr="007916E5" w:rsidRDefault="00E509DC" w:rsidP="00E509DC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97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425.15pt;margin-top:1.35pt;width:4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" fillcolor="window" strokeweight=".5pt">
                      <v:path arrowok="t"/>
                      <v:textbox>
                        <w:txbxContent>
                          <w:p w14:paraId="06D25E75" w14:textId="42C1CCD0" w:rsidR="00E509DC" w:rsidRPr="007916E5" w:rsidRDefault="00E509DC" w:rsidP="00E509D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1E7DC8" w14:textId="77777777" w:rsidR="00E509DC" w:rsidRPr="00A11513" w:rsidRDefault="00E509DC" w:rsidP="00E509DC">
            <w:pPr>
              <w:pStyle w:val="Paragraphedeliste"/>
            </w:pPr>
          </w:p>
          <w:p w14:paraId="1C5F0717" w14:textId="77777777" w:rsidR="002B68D4" w:rsidRDefault="00A9384D" w:rsidP="00A9384D">
            <w:pPr>
              <w:rPr>
                <w:b/>
              </w:rPr>
            </w:pPr>
            <w:r w:rsidRPr="00A11513">
              <w:rPr>
                <w:b/>
              </w:rPr>
              <w:t>Interpr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tation ad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quate de distributions statistiques</w:t>
            </w:r>
          </w:p>
          <w:p w14:paraId="049FAFF0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Formulation d’une conjecture appropriée à la situation </w:t>
            </w:r>
          </w:p>
          <w:p w14:paraId="7D2D2E99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Utilisation correcte des concepts et des processus mathématiques appropriés </w:t>
            </w:r>
          </w:p>
          <w:p w14:paraId="4961AE6D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Mise en œuvre convenable d’un raisonnement mathématique adapté à la situation </w:t>
            </w:r>
          </w:p>
          <w:p w14:paraId="436D5567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Structuration adéquate des étapes d’une démarche pertinente </w:t>
            </w:r>
          </w:p>
          <w:p w14:paraId="54722709" w14:textId="77777777" w:rsidR="002B68D4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>Justification congruente des étapes d’une démarche pertinente</w:t>
            </w:r>
          </w:p>
          <w:p w14:paraId="3A505D36" w14:textId="77777777" w:rsidR="00A9384D" w:rsidRPr="00A11513" w:rsidRDefault="00A9384D" w:rsidP="00333E12">
            <w:pPr>
              <w:jc w:val="both"/>
              <w:rPr>
                <w:b/>
              </w:rPr>
            </w:pPr>
          </w:p>
          <w:p w14:paraId="3814AB65" w14:textId="77777777" w:rsidR="00986BA3" w:rsidRPr="00986BA3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 w:rsidRPr="00986BA3">
              <w:lastRenderedPageBreak/>
              <w:t>L’adulte interprète des distributions statistiques lorsqu’il prend connaissance des résultats d’un sondage, d’une enquête, d’un bulletin météorologique, de prévisions sportives, etc</w:t>
            </w:r>
          </w:p>
          <w:p w14:paraId="0C00262C" w14:textId="77777777" w:rsidR="00986BA3" w:rsidRPr="00986BA3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 w:rsidRPr="00986BA3">
              <w:t xml:space="preserve">L’adulte détermine la probabilité fréquentielle qu’un événement aléatoire se manifeste en construisant des liens entre les données d’une distribution statistique. </w:t>
            </w:r>
          </w:p>
          <w:p w14:paraId="7CC52FB6" w14:textId="77777777" w:rsidR="00A9384D" w:rsidRPr="0068604A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>Il d</w:t>
            </w:r>
            <w:r w:rsidR="00A9384D" w:rsidRPr="003F38FD">
              <w:t xml:space="preserve">écode avec exactitude les symboles, les notations et les termes associés aux statistiques et aux probabilités. </w:t>
            </w:r>
          </w:p>
          <w:p w14:paraId="33C44F21" w14:textId="77777777" w:rsidR="00A9384D" w:rsidRPr="0068604A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>Il r</w:t>
            </w:r>
            <w:r w:rsidR="00A9384D" w:rsidRPr="003F38FD">
              <w:t xml:space="preserve">econnaît les termes associés à la collecte de données. </w:t>
            </w:r>
          </w:p>
          <w:p w14:paraId="0D1C8221" w14:textId="77777777" w:rsidR="00A9384D" w:rsidRPr="0068604A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>Il r</w:t>
            </w:r>
            <w:r w:rsidR="00A9384D" w:rsidRPr="003F38FD">
              <w:t>ep</w:t>
            </w:r>
            <w:r>
              <w:t>è</w:t>
            </w:r>
            <w:r w:rsidR="00A9384D">
              <w:t>re</w:t>
            </w:r>
            <w:r w:rsidR="00A9384D" w:rsidRPr="003F38FD">
              <w:t xml:space="preserve"> les renseignements explicites comme les titres attribués aux représentations et</w:t>
            </w:r>
            <w:r>
              <w:t xml:space="preserve"> il </w:t>
            </w:r>
            <w:r w:rsidR="00A9384D" w:rsidRPr="003F38FD">
              <w:t xml:space="preserve"> dédui</w:t>
            </w:r>
            <w:r>
              <w:t>t</w:t>
            </w:r>
            <w:r w:rsidR="00A9384D" w:rsidRPr="003F38FD">
              <w:t xml:space="preserve"> des renseignements implicites comme la moyenne</w:t>
            </w:r>
            <w:r w:rsidR="000D580F">
              <w:t>,</w:t>
            </w:r>
            <w:r w:rsidR="00A9384D" w:rsidRPr="003F38FD">
              <w:t xml:space="preserve"> afin d’attribuer un sens aux données représentées. </w:t>
            </w:r>
          </w:p>
          <w:p w14:paraId="19B8D700" w14:textId="77777777" w:rsidR="00A9384D" w:rsidRPr="0068604A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>Il s</w:t>
            </w:r>
            <w:r w:rsidR="00A9384D" w:rsidRPr="003F38FD">
              <w:t>électionne les opérations à effectuer pour c</w:t>
            </w:r>
            <w:r w:rsidR="00C86152">
              <w:t>alculer la moyenne, selon qu’</w:t>
            </w:r>
            <w:r>
              <w:t>il</w:t>
            </w:r>
            <w:r w:rsidR="00C86152">
              <w:t xml:space="preserve"> soit </w:t>
            </w:r>
            <w:r w:rsidR="00A9384D" w:rsidRPr="003F38FD">
              <w:t xml:space="preserve">en présence de caractères, de fréquences ou de fréquences relatives. </w:t>
            </w:r>
          </w:p>
          <w:p w14:paraId="631CD884" w14:textId="77777777" w:rsidR="00A9384D" w:rsidRPr="0068604A" w:rsidRDefault="00BC209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 xml:space="preserve">L’adulte est </w:t>
            </w:r>
            <w:r w:rsidR="00A9384D" w:rsidRPr="003F38FD">
              <w:t>vigilant par rapport aux renseignements présentés en comparant différentes sources, si possible, et en vérifiant la crédibilité des personnes ou des institutions en cause</w:t>
            </w:r>
            <w:r w:rsidR="00A9384D">
              <w:t>.</w:t>
            </w:r>
          </w:p>
          <w:p w14:paraId="64AB1EA9" w14:textId="77777777" w:rsidR="00A9384D" w:rsidRPr="0068604A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>Il d</w:t>
            </w:r>
            <w:r w:rsidR="00A9384D" w:rsidRPr="003F38FD">
              <w:t>étecte les sources de biais susceptibles d’influencer les résultats d’une collecte de données.</w:t>
            </w:r>
          </w:p>
          <w:p w14:paraId="13C42A04" w14:textId="465A8BA5" w:rsidR="00A9384D" w:rsidRPr="0068604A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t>Il s</w:t>
            </w:r>
            <w:r w:rsidR="00A9384D" w:rsidRPr="003F38FD">
              <w:t>e méfie de la sollicitation pour les jeux de hasard, car la probabilité de perdre est généralement beaucoup plus</w:t>
            </w:r>
            <w:r w:rsidR="00A9384D" w:rsidRPr="0068604A">
              <w:t xml:space="preserve"> </w:t>
            </w:r>
            <w:r w:rsidR="00A9384D" w:rsidRPr="003F38FD">
              <w:t xml:space="preserve">grande que celle de gagner. </w:t>
            </w:r>
          </w:p>
          <w:p w14:paraId="678C8F27" w14:textId="4BD92201" w:rsidR="00A9384D" w:rsidRPr="00A9384D" w:rsidRDefault="007B053C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8E10D9" wp14:editId="549F1F28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13335</wp:posOffset>
                      </wp:positionV>
                      <wp:extent cx="619125" cy="314325"/>
                      <wp:effectExtent l="0" t="0" r="28575" b="28575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911FB2" w14:textId="73396E75" w:rsidR="00E509DC" w:rsidRPr="007916E5" w:rsidRDefault="00E509DC" w:rsidP="00E509DC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E10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7" type="#_x0000_t202" style="position:absolute;left:0;text-align:left;margin-left:423.65pt;margin-top:1.05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" fillcolor="window" strokeweight=".5pt">
                      <v:path arrowok="t"/>
                      <v:textbox>
                        <w:txbxContent>
                          <w:p w14:paraId="7F911FB2" w14:textId="73396E75" w:rsidR="00E509DC" w:rsidRPr="007916E5" w:rsidRDefault="00E509DC" w:rsidP="00E509D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BA3">
              <w:t>Il s</w:t>
            </w:r>
            <w:r w:rsidR="00A9384D" w:rsidRPr="003F38FD">
              <w:t>e forge</w:t>
            </w:r>
            <w:r w:rsidR="00C86152">
              <w:t xml:space="preserve"> une opinion et fai</w:t>
            </w:r>
            <w:r w:rsidR="00986BA3">
              <w:t>t</w:t>
            </w:r>
            <w:r w:rsidR="00A9384D" w:rsidRPr="003F38FD">
              <w:t xml:space="preserve"> des choix basés sur des faits ou des données objectives. </w:t>
            </w:r>
            <w:r w:rsidR="00A9384D" w:rsidRPr="00A11513">
              <w:t xml:space="preserve">  </w:t>
            </w:r>
          </w:p>
          <w:p w14:paraId="3507994E" w14:textId="30ABDA0E" w:rsidR="00E509DC" w:rsidRPr="007B053C" w:rsidRDefault="00E509DC" w:rsidP="007B053C">
            <w:pPr>
              <w:pStyle w:val="Paragraphedeliste"/>
              <w:rPr>
                <w:b/>
              </w:rPr>
            </w:pPr>
          </w:p>
          <w:p w14:paraId="7D1BB969" w14:textId="77777777" w:rsidR="002B68D4" w:rsidRDefault="00A9384D" w:rsidP="00A9384D">
            <w:pPr>
              <w:rPr>
                <w:b/>
              </w:rPr>
            </w:pPr>
            <w:r w:rsidRPr="00A11513">
              <w:rPr>
                <w:b/>
              </w:rPr>
              <w:t>D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termination pr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cise de la probabilit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 xml:space="preserve"> qu</w:t>
            </w:r>
            <w:r w:rsidRPr="00A11513">
              <w:rPr>
                <w:rFonts w:ascii="Calibri" w:hAnsi="Calibri" w:cs="Calibri"/>
                <w:b/>
              </w:rPr>
              <w:t>’</w:t>
            </w:r>
            <w:r w:rsidRPr="00A11513">
              <w:rPr>
                <w:b/>
              </w:rPr>
              <w:t xml:space="preserve">un 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v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nement al</w:t>
            </w:r>
            <w:r w:rsidRPr="00A11513">
              <w:rPr>
                <w:rFonts w:ascii="Calibri" w:hAnsi="Calibri" w:cs="Calibri"/>
                <w:b/>
              </w:rPr>
              <w:t>é</w:t>
            </w:r>
            <w:r w:rsidRPr="00A11513">
              <w:rPr>
                <w:b/>
              </w:rPr>
              <w:t>atoire se manifeste</w:t>
            </w:r>
          </w:p>
          <w:p w14:paraId="2BA4E6DC" w14:textId="77777777" w:rsidR="002B68D4" w:rsidRPr="0094282F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 w:rsidRPr="0094282F">
              <w:t xml:space="preserve">Interprétation juste d’un message à caractère mathématique </w:t>
            </w:r>
          </w:p>
          <w:p w14:paraId="7039472F" w14:textId="77777777" w:rsidR="002B68D4" w:rsidRPr="0094282F" w:rsidRDefault="002B68D4" w:rsidP="002B68D4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 w:rsidRPr="0094282F">
              <w:t>Production d’un message conforme à la terminologie, aux règles et aux conventions propres à la mathématique et en fonction du contexte</w:t>
            </w:r>
          </w:p>
          <w:p w14:paraId="606CB7EE" w14:textId="77777777" w:rsidR="00A9384D" w:rsidRDefault="00A9384D" w:rsidP="00A9384D">
            <w:pPr>
              <w:rPr>
                <w:b/>
              </w:rPr>
            </w:pPr>
          </w:p>
          <w:p w14:paraId="45D907FE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L’adulte d</w:t>
            </w:r>
            <w:r w:rsidR="00A9384D" w:rsidRPr="0068604A">
              <w:t xml:space="preserve">étermine la probabilité fréquentielle qu’un événement aléatoire se manifeste en construisant des liens entre les données d’une distribution statistique. </w:t>
            </w:r>
          </w:p>
          <w:p w14:paraId="32146FA5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s</w:t>
            </w:r>
            <w:r w:rsidR="00A9384D" w:rsidRPr="0068604A">
              <w:t>e bas</w:t>
            </w:r>
            <w:r w:rsidR="00A9384D">
              <w:t>e</w:t>
            </w:r>
            <w:r w:rsidR="00A9384D" w:rsidRPr="0068604A">
              <w:t xml:space="preserve"> sur </w:t>
            </w:r>
            <w:r w:rsidR="00A9384D">
              <w:t>l’</w:t>
            </w:r>
            <w:r w:rsidR="00A9384D" w:rsidRPr="0068604A">
              <w:t xml:space="preserve">étude des événements possibles, </w:t>
            </w:r>
            <w:r w:rsidR="00A9384D">
              <w:t xml:space="preserve">pour </w:t>
            </w:r>
            <w:r w:rsidR="00A9384D" w:rsidRPr="0068604A">
              <w:t>dédui</w:t>
            </w:r>
            <w:r w:rsidR="00A9384D">
              <w:t>re</w:t>
            </w:r>
            <w:r w:rsidR="00A9384D" w:rsidRPr="0068604A">
              <w:t xml:space="preserve"> si un événement particulier est impossible, probable ou certain. </w:t>
            </w:r>
          </w:p>
          <w:p w14:paraId="550BD4A6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c</w:t>
            </w:r>
            <w:r w:rsidR="00A9384D" w:rsidRPr="0068604A">
              <w:t>onstrui</w:t>
            </w:r>
            <w:r>
              <w:t>t</w:t>
            </w:r>
            <w:r w:rsidR="00A9384D" w:rsidRPr="0068604A">
              <w:t xml:space="preserve"> des liens entre deux événements aléatoires afin de déduire si ceux-ci sont complémentaires, compatibles ou dépendants. </w:t>
            </w:r>
          </w:p>
          <w:p w14:paraId="41E9B7A0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</w:t>
            </w:r>
            <w:r w:rsidR="00333E12">
              <w:t xml:space="preserve"> peut </w:t>
            </w:r>
            <w:r>
              <w:t>p</w:t>
            </w:r>
            <w:r w:rsidR="00A9384D" w:rsidRPr="0068604A">
              <w:t>révoi</w:t>
            </w:r>
            <w:r w:rsidR="00333E12">
              <w:t>r</w:t>
            </w:r>
            <w:r w:rsidR="00A9384D" w:rsidRPr="0068604A">
              <w:t xml:space="preserve"> ses chances de vivre un événement particulier et prend des décisions rationnelles en fonction de</w:t>
            </w:r>
            <w:r w:rsidR="001433EB">
              <w:t>s</w:t>
            </w:r>
            <w:r w:rsidR="00A9384D" w:rsidRPr="0068604A">
              <w:t xml:space="preserve"> données statistiques sur des phénomènes sociaux et naturels. </w:t>
            </w:r>
          </w:p>
          <w:p w14:paraId="3E364E5D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d</w:t>
            </w:r>
            <w:r w:rsidR="00A9384D" w:rsidRPr="0068604A">
              <w:t xml:space="preserve">étecte les facteurs pouvant influencer </w:t>
            </w:r>
            <w:r w:rsidR="00A9384D">
              <w:t>l</w:t>
            </w:r>
            <w:r w:rsidR="00A9384D" w:rsidRPr="0068604A">
              <w:t xml:space="preserve">es prévisions probabilistes comme les changements survenus depuis la collecte de données. </w:t>
            </w:r>
          </w:p>
          <w:p w14:paraId="44692C70" w14:textId="77777777" w:rsidR="00333E12" w:rsidRDefault="00631C5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L</w:t>
            </w:r>
            <w:r w:rsidR="00333E12" w:rsidRPr="00333E12">
              <w:t>’adulte s’appuie sur la représentation des cas possibles et des cas favorables</w:t>
            </w:r>
            <w:r w:rsidRPr="00333E12">
              <w:t xml:space="preserve"> </w:t>
            </w:r>
            <w:r>
              <w:t>p</w:t>
            </w:r>
            <w:r w:rsidRPr="00333E12">
              <w:t>our calculer des probabilités théoriques,</w:t>
            </w:r>
          </w:p>
          <w:p w14:paraId="11DA98AF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c</w:t>
            </w:r>
            <w:r w:rsidR="00A9384D" w:rsidRPr="0068604A">
              <w:t xml:space="preserve">alcule des probabilités théoriques, </w:t>
            </w:r>
            <w:r w:rsidR="00A9384D">
              <w:t xml:space="preserve">en </w:t>
            </w:r>
            <w:r w:rsidR="00A9384D" w:rsidRPr="0068604A">
              <w:t>s’appu</w:t>
            </w:r>
            <w:r w:rsidR="00A9384D">
              <w:t>yant</w:t>
            </w:r>
            <w:r w:rsidR="00A9384D" w:rsidRPr="0068604A">
              <w:t xml:space="preserve"> sur la représentation des cas possibles et des cas favorables. </w:t>
            </w:r>
          </w:p>
          <w:p w14:paraId="0A203CCE" w14:textId="77777777" w:rsidR="00A9384D" w:rsidRDefault="00986BA3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>Il d</w:t>
            </w:r>
            <w:r w:rsidR="00A9384D" w:rsidRPr="0068604A">
              <w:t xml:space="preserve">étermine les divers résultats possibles d’un jeu de deux dés à l’aide d’un diagramme en arbre. </w:t>
            </w:r>
          </w:p>
          <w:p w14:paraId="11C96C67" w14:textId="77777777" w:rsidR="00A9384D" w:rsidRDefault="00333E12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t xml:space="preserve">Il </w:t>
            </w:r>
            <w:r w:rsidR="00A9384D" w:rsidRPr="0068604A">
              <w:t xml:space="preserve">recourt aux techniques multiplicatives induites pour calculer exactement le nombre de cas possibles, le nombre de cas favorables pour un événement particulier ou la probabilité de cet événement. </w:t>
            </w:r>
          </w:p>
          <w:p w14:paraId="77505C6B" w14:textId="322A3642" w:rsidR="00A9384D" w:rsidRDefault="00E509DC" w:rsidP="002B68D4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1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BE4318" wp14:editId="4F652E0C">
                      <wp:simplePos x="0" y="0"/>
                      <wp:positionH relativeFrom="column">
                        <wp:posOffset>5399405</wp:posOffset>
                      </wp:positionH>
                      <wp:positionV relativeFrom="paragraph">
                        <wp:posOffset>213360</wp:posOffset>
                      </wp:positionV>
                      <wp:extent cx="619125" cy="314325"/>
                      <wp:effectExtent l="0" t="0" r="28575" b="28575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4F7F87" w14:textId="77E548E3" w:rsidR="00E509DC" w:rsidRPr="007916E5" w:rsidRDefault="00E509DC" w:rsidP="00E509DC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E4318" id="Zone de texte 10" o:spid="_x0000_s1028" type="#_x0000_t202" style="position:absolute;left:0;text-align:left;margin-left:425.15pt;margin-top:16.8pt;width:4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17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s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" fillcolor="window" strokeweight=".5pt">
                      <v:path arrowok="t"/>
                      <v:textbox>
                        <w:txbxContent>
                          <w:p w14:paraId="7D4F7F87" w14:textId="77E548E3" w:rsidR="00E509DC" w:rsidRPr="007916E5" w:rsidRDefault="00E509DC" w:rsidP="00E509D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E12">
              <w:t>L’adulte v</w:t>
            </w:r>
            <w:r w:rsidR="00A9384D" w:rsidRPr="0068604A">
              <w:t>érifie le réalisme et la cohérence de ses conclusions (calculs, prévisions, représentations, choix, etc.)</w:t>
            </w:r>
            <w:r w:rsidR="001433EB">
              <w:t>.</w:t>
            </w:r>
            <w:r>
              <w:rPr>
                <w:noProof/>
              </w:rPr>
              <w:t xml:space="preserve"> </w:t>
            </w:r>
          </w:p>
          <w:p w14:paraId="18705D51" w14:textId="08EE62F4" w:rsidR="00E509DC" w:rsidRDefault="00E509DC" w:rsidP="00E509DC">
            <w:pPr>
              <w:jc w:val="both"/>
            </w:pPr>
          </w:p>
          <w:p w14:paraId="376CE5FB" w14:textId="3C56D760" w:rsidR="00E509DC" w:rsidRPr="00E509DC" w:rsidRDefault="007B053C" w:rsidP="00E509D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1B6E7E" wp14:editId="61A5DE44">
                      <wp:simplePos x="0" y="0"/>
                      <wp:positionH relativeFrom="column">
                        <wp:posOffset>5408930</wp:posOffset>
                      </wp:positionH>
                      <wp:positionV relativeFrom="paragraph">
                        <wp:posOffset>24765</wp:posOffset>
                      </wp:positionV>
                      <wp:extent cx="619125" cy="314325"/>
                      <wp:effectExtent l="0" t="0" r="28575" b="28575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5262CE" w14:textId="77777777" w:rsidR="00E509DC" w:rsidRPr="007916E5" w:rsidRDefault="00E509DC" w:rsidP="00E509DC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B6E7E" id="Zone de texte 11" o:spid="_x0000_s1029" type="#_x0000_t202" style="position:absolute;margin-left:425.9pt;margin-top:1.95pt;width:4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" fillcolor="window" strokeweight=".5pt">
                      <v:path arrowok="t"/>
                      <v:textbox>
                        <w:txbxContent>
                          <w:p w14:paraId="4F5262CE" w14:textId="77777777" w:rsidR="00E509DC" w:rsidRPr="007916E5" w:rsidRDefault="00E509DC" w:rsidP="00E509D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7D">
              <w:rPr>
                <w:b/>
              </w:rPr>
              <w:t xml:space="preserve">* </w:t>
            </w:r>
            <w:r w:rsidR="00E509DC">
              <w:rPr>
                <w:b/>
              </w:rPr>
              <w:t xml:space="preserve">Évaluation explicite des connaissances </w:t>
            </w:r>
          </w:p>
          <w:p w14:paraId="60F66D21" w14:textId="5D908D51" w:rsidR="0015161B" w:rsidRDefault="0015161B" w:rsidP="00A9384D">
            <w:pPr>
              <w:rPr>
                <w:noProof/>
                <w:lang w:eastAsia="fr-CA"/>
              </w:rPr>
            </w:pPr>
          </w:p>
        </w:tc>
      </w:tr>
    </w:tbl>
    <w:p w14:paraId="7ACD8740" w14:textId="77777777" w:rsidR="006671F5" w:rsidRPr="009770BC" w:rsidRDefault="006671F5" w:rsidP="0069078A"/>
    <w:tbl>
      <w:tblPr>
        <w:tblStyle w:val="Grilledutableau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E509DC" w:rsidRPr="004B083D" w14:paraId="6E7A12DC" w14:textId="77777777" w:rsidTr="00E509DC">
        <w:tc>
          <w:tcPr>
            <w:tcW w:w="9639" w:type="dxa"/>
          </w:tcPr>
          <w:p w14:paraId="665D96B9" w14:textId="77777777" w:rsidR="00E509DC" w:rsidRPr="004B083D" w:rsidRDefault="00E509DC" w:rsidP="00533636">
            <w:pPr>
              <w:spacing w:after="200" w:line="276" w:lineRule="auto"/>
              <w:rPr>
                <w:rFonts w:cs="Times New Roman"/>
              </w:rPr>
            </w:pPr>
            <w:bookmarkStart w:id="0" w:name="_Hlk38898064"/>
            <w:r w:rsidRPr="004B083D">
              <w:rPr>
                <w:rFonts w:cs="Times New Roman"/>
              </w:rPr>
              <w:t xml:space="preserve">Modalités : </w:t>
            </w:r>
          </w:p>
          <w:p w14:paraId="2F6C11CC" w14:textId="77777777" w:rsidR="00E509DC" w:rsidRPr="004B083D" w:rsidRDefault="00E509DC" w:rsidP="00E509DC">
            <w:pPr>
              <w:numPr>
                <w:ilvl w:val="0"/>
                <w:numId w:val="8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5FF389BD" w14:textId="77777777" w:rsidR="00E509DC" w:rsidRPr="004B083D" w:rsidRDefault="00E509DC" w:rsidP="00E509DC">
            <w:pPr>
              <w:numPr>
                <w:ilvl w:val="0"/>
                <w:numId w:val="8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CF7EE34" w14:textId="77777777" w:rsidR="00507777" w:rsidRPr="004B083D" w:rsidRDefault="00C16951" w:rsidP="00E509DC">
            <w:pPr>
              <w:numPr>
                <w:ilvl w:val="0"/>
                <w:numId w:val="8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E509DC" w:rsidRPr="004B083D" w14:paraId="477CE727" w14:textId="77777777" w:rsidTr="00E509DC">
        <w:tc>
          <w:tcPr>
            <w:tcW w:w="9639" w:type="dxa"/>
          </w:tcPr>
          <w:p w14:paraId="5C32772F" w14:textId="445FDCC8" w:rsidR="00E509DC" w:rsidRPr="004B083D" w:rsidRDefault="00E509DC" w:rsidP="00533636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 (documents en ci-joint ou URL ci-bas ) :</w:t>
            </w:r>
          </w:p>
          <w:p w14:paraId="17132A42" w14:textId="77777777" w:rsidR="00E509DC" w:rsidRPr="004B083D" w:rsidRDefault="00E509DC" w:rsidP="00E509DC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5548D3D5" w14:textId="77777777" w:rsidR="00E509DC" w:rsidRPr="004B083D" w:rsidRDefault="00E509DC" w:rsidP="00E509DC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65F37283" w14:textId="77777777" w:rsidR="00507777" w:rsidRPr="004B083D" w:rsidRDefault="00C16951" w:rsidP="00E509DC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</w:p>
        </w:tc>
      </w:tr>
      <w:bookmarkEnd w:id="0"/>
    </w:tbl>
    <w:p w14:paraId="39CA915F" w14:textId="7D75A28A" w:rsidR="0069078A" w:rsidRDefault="0069078A" w:rsidP="0069078A"/>
    <w:tbl>
      <w:tblPr>
        <w:tblStyle w:val="Grilledutableau"/>
        <w:tblW w:w="9639" w:type="dxa"/>
        <w:tblInd w:w="562" w:type="dxa"/>
        <w:tblLook w:val="04A0" w:firstRow="1" w:lastRow="0" w:firstColumn="1" w:lastColumn="0" w:noHBand="0" w:noVBand="1"/>
      </w:tblPr>
      <w:tblGrid>
        <w:gridCol w:w="9639"/>
      </w:tblGrid>
      <w:tr w:rsidR="00E509DC" w14:paraId="627D5401" w14:textId="77777777" w:rsidTr="00E509DC">
        <w:tc>
          <w:tcPr>
            <w:tcW w:w="9639" w:type="dxa"/>
          </w:tcPr>
          <w:p w14:paraId="543D937D" w14:textId="77777777" w:rsidR="00E509DC" w:rsidRDefault="00E509DC" w:rsidP="00533636">
            <w:pPr>
              <w:spacing w:before="120" w:line="360" w:lineRule="auto"/>
              <w:jc w:val="right"/>
            </w:pPr>
            <w:bookmarkStart w:id="1" w:name="_Hlk38893129"/>
            <w:r>
              <w:t xml:space="preserve">À PARTIR DES MESURES ETOBSERVATIONS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59500F94" w14:textId="77777777" w:rsidR="00E509DC" w:rsidRDefault="00E509DC" w:rsidP="00533636"/>
          <w:p w14:paraId="6F72938E" w14:textId="77777777" w:rsidR="00E509DC" w:rsidRDefault="00E509DC" w:rsidP="00533636">
            <w:r>
              <w:t>NOM DE L’ENSEIGNANT-E :    ________________________________________________________</w:t>
            </w:r>
          </w:p>
          <w:p w14:paraId="199392EB" w14:textId="77777777" w:rsidR="00E509DC" w:rsidRDefault="00E509DC" w:rsidP="00533636"/>
          <w:p w14:paraId="4D77FD3D" w14:textId="77777777" w:rsidR="00E509DC" w:rsidRDefault="00E509DC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0F3AEC06" w14:textId="77777777" w:rsidR="00E509DC" w:rsidRDefault="00E509DC" w:rsidP="00533636"/>
        </w:tc>
      </w:tr>
      <w:bookmarkEnd w:id="1"/>
    </w:tbl>
    <w:p w14:paraId="24E9942D" w14:textId="77777777" w:rsidR="00E509DC" w:rsidRPr="009770BC" w:rsidRDefault="00E509DC" w:rsidP="0069078A"/>
    <w:sectPr w:rsidR="00E509DC" w:rsidRPr="009770BC" w:rsidSect="00E509DC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1A977" w14:textId="77777777" w:rsidR="00AD4448" w:rsidRDefault="00AD4448" w:rsidP="009770BC">
      <w:pPr>
        <w:spacing w:after="0" w:line="240" w:lineRule="auto"/>
      </w:pPr>
      <w:r>
        <w:separator/>
      </w:r>
    </w:p>
  </w:endnote>
  <w:endnote w:type="continuationSeparator" w:id="0">
    <w:p w14:paraId="2676086A" w14:textId="77777777" w:rsidR="00AD4448" w:rsidRDefault="00AD4448" w:rsidP="009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401F" w14:textId="77777777" w:rsidR="006671F5" w:rsidRDefault="006671F5" w:rsidP="006671F5">
    <w:pPr>
      <w:pStyle w:val="Pieddepage"/>
    </w:pPr>
    <w: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1F95D" w14:textId="77777777" w:rsidR="00AD4448" w:rsidRDefault="00AD4448" w:rsidP="009770BC">
      <w:pPr>
        <w:spacing w:after="0" w:line="240" w:lineRule="auto"/>
      </w:pPr>
      <w:r>
        <w:separator/>
      </w:r>
    </w:p>
  </w:footnote>
  <w:footnote w:type="continuationSeparator" w:id="0">
    <w:p w14:paraId="6D75C5F4" w14:textId="77777777" w:rsidR="00AD4448" w:rsidRDefault="00AD4448" w:rsidP="0097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DE6FD" w14:textId="6D9E7609" w:rsidR="006671F5" w:rsidRPr="006671F5" w:rsidRDefault="006671F5" w:rsidP="006671F5">
    <w:pPr>
      <w:pStyle w:val="En-tte"/>
      <w:rPr>
        <w:sz w:val="24"/>
        <w:szCs w:val="24"/>
      </w:rPr>
    </w:pPr>
  </w:p>
  <w:p w14:paraId="08134F5B" w14:textId="77777777" w:rsidR="006671F5" w:rsidRDefault="00667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6B1E" w14:textId="1A9A37FF" w:rsidR="00E509DC" w:rsidRDefault="00E509D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2EC3B" wp14:editId="21CBDB20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5953125" cy="963930"/>
              <wp:effectExtent l="0" t="0" r="28575" b="762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63930"/>
                        <a:chOff x="0" y="0"/>
                        <a:chExt cx="5953125" cy="963930"/>
                      </a:xfrm>
                    </wpg:grpSpPr>
                    <wpg:grpSp>
                      <wpg:cNvPr id="4" name="Groupe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963930"/>
                          <a:chOff x="0" y="0"/>
                          <a:chExt cx="2095500" cy="963930"/>
                        </a:xfrm>
                      </wpg:grpSpPr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4F893" w14:textId="77777777" w:rsidR="00E509DC" w:rsidRDefault="00E509DC" w:rsidP="00E509DC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Adaptation d’un document </w:t>
                              </w:r>
                            </w:p>
                            <w:p w14:paraId="77710F1E" w14:textId="77777777" w:rsidR="00E509DC" w:rsidRPr="00CC0579" w:rsidRDefault="00E509DC" w:rsidP="00E509DC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réalisé par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209550"/>
                            <a:ext cx="4286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7" name="Zone de texte 7"/>
                      <wps:cNvSpPr txBox="1">
                        <a:spLocks noChangeArrowheads="1"/>
                      </wps:cNvSpPr>
                      <wps:spPr bwMode="auto">
                        <a:xfrm>
                          <a:off x="4572000" y="104775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DCCC6" w14:textId="77777777" w:rsidR="00E509DC" w:rsidRPr="007916E5" w:rsidRDefault="00E509DC" w:rsidP="00E509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Résultat :       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62EC3B" id="Groupe 2" o:spid="_x0000_s1030" style="position:absolute;margin-left:0;margin-top:.7pt;width:468.75pt;height:75.9pt;z-index:251659264;mso-position-horizontal:center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">
              <v:group id="Groupe 4" o:spid="_x0000_s1031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2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  <v:textbox>
                    <w:txbxContent>
                      <w:p w14:paraId="5974F893" w14:textId="77777777" w:rsidR="00E509DC" w:rsidRDefault="00E509DC" w:rsidP="00E509D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Adaptation d’un document </w:t>
                        </w:r>
                      </w:p>
                      <w:p w14:paraId="77710F1E" w14:textId="77777777" w:rsidR="00E509DC" w:rsidRPr="00CC0579" w:rsidRDefault="00E509DC" w:rsidP="00E509DC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réalisé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par 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3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  <v:imagedata r:id="rId2" o:title=""/>
                </v:shape>
              </v:group>
              <v:shape id="Zone de texte 7" o:spid="_x0000_s1034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<v:textbox>
                  <w:txbxContent>
                    <w:p w14:paraId="791DCCC6" w14:textId="77777777" w:rsidR="00E509DC" w:rsidRPr="007916E5" w:rsidRDefault="00E509DC" w:rsidP="00E509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6E5">
                        <w:rPr>
                          <w:b/>
                          <w:bCs/>
                          <w:sz w:val="24"/>
                          <w:szCs w:val="24"/>
                        </w:rPr>
                        <w:t>Résultat :       /100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F3EBA"/>
    <w:multiLevelType w:val="hybridMultilevel"/>
    <w:tmpl w:val="4852DA9C"/>
    <w:lvl w:ilvl="0" w:tplc="0CDC9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874C4"/>
    <w:multiLevelType w:val="hybridMultilevel"/>
    <w:tmpl w:val="28246F8E"/>
    <w:lvl w:ilvl="0" w:tplc="7E7E2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A3C"/>
    <w:multiLevelType w:val="hybridMultilevel"/>
    <w:tmpl w:val="DD049386"/>
    <w:lvl w:ilvl="0" w:tplc="946EED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5043CD"/>
    <w:multiLevelType w:val="hybridMultilevel"/>
    <w:tmpl w:val="B1B891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379E"/>
    <w:multiLevelType w:val="hybridMultilevel"/>
    <w:tmpl w:val="09D45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B6608"/>
    <w:multiLevelType w:val="hybridMultilevel"/>
    <w:tmpl w:val="40AEB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BC"/>
    <w:rsid w:val="00043519"/>
    <w:rsid w:val="00044150"/>
    <w:rsid w:val="000A0D38"/>
    <w:rsid w:val="000D580F"/>
    <w:rsid w:val="001356A6"/>
    <w:rsid w:val="001433EB"/>
    <w:rsid w:val="0015161B"/>
    <w:rsid w:val="00183573"/>
    <w:rsid w:val="00280D7E"/>
    <w:rsid w:val="002B68D4"/>
    <w:rsid w:val="00333E12"/>
    <w:rsid w:val="003362AB"/>
    <w:rsid w:val="00394B07"/>
    <w:rsid w:val="003B5A31"/>
    <w:rsid w:val="004737D7"/>
    <w:rsid w:val="004E6C5B"/>
    <w:rsid w:val="00631C53"/>
    <w:rsid w:val="006671F5"/>
    <w:rsid w:val="0069078A"/>
    <w:rsid w:val="0076608C"/>
    <w:rsid w:val="007B053C"/>
    <w:rsid w:val="007C7EC5"/>
    <w:rsid w:val="00816A60"/>
    <w:rsid w:val="00917340"/>
    <w:rsid w:val="00927701"/>
    <w:rsid w:val="009770BC"/>
    <w:rsid w:val="00986BA3"/>
    <w:rsid w:val="0098727D"/>
    <w:rsid w:val="00993D0E"/>
    <w:rsid w:val="00A15A37"/>
    <w:rsid w:val="00A9384D"/>
    <w:rsid w:val="00AB7C0D"/>
    <w:rsid w:val="00AD4448"/>
    <w:rsid w:val="00B42BE4"/>
    <w:rsid w:val="00BC2093"/>
    <w:rsid w:val="00C16951"/>
    <w:rsid w:val="00C7174C"/>
    <w:rsid w:val="00C834F4"/>
    <w:rsid w:val="00C86152"/>
    <w:rsid w:val="00C9694C"/>
    <w:rsid w:val="00D76689"/>
    <w:rsid w:val="00DC0FE7"/>
    <w:rsid w:val="00E23AB4"/>
    <w:rsid w:val="00E509DC"/>
    <w:rsid w:val="00E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6C791D"/>
  <w15:docId w15:val="{FD90B989-D813-4115-97FC-EFFC85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BC"/>
  </w:style>
  <w:style w:type="paragraph" w:styleId="Pieddepage">
    <w:name w:val="footer"/>
    <w:basedOn w:val="Normal"/>
    <w:link w:val="Pieddepag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BC"/>
  </w:style>
  <w:style w:type="paragraph" w:styleId="Paragraphedeliste">
    <w:name w:val="List Paragraph"/>
    <w:basedOn w:val="Normal"/>
    <w:uiPriority w:val="34"/>
    <w:qFormat/>
    <w:rsid w:val="00C834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9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68EE-4917-4E60-9533-E9B914AE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981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13</cp:revision>
  <cp:lastPrinted>2020-04-14T18:04:00Z</cp:lastPrinted>
  <dcterms:created xsi:type="dcterms:W3CDTF">2020-04-14T19:57:00Z</dcterms:created>
  <dcterms:modified xsi:type="dcterms:W3CDTF">2021-02-05T20:13:00Z</dcterms:modified>
</cp:coreProperties>
</file>